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13F37" w14:textId="3B9E0D59" w:rsidR="00F218E0" w:rsidRPr="007F1536" w:rsidRDefault="00F218E0" w:rsidP="007F1536">
      <w:pPr>
        <w:pStyle w:val="a5"/>
        <w:spacing w:line="360" w:lineRule="atLeast"/>
        <w:jc w:val="center"/>
        <w:textAlignment w:val="baseline"/>
        <w:rPr>
          <w:rFonts w:ascii="&amp;quot" w:hAnsi="&amp;quot" w:hint="eastAsia"/>
          <w:color w:val="3E3E3E"/>
          <w:sz w:val="32"/>
          <w:szCs w:val="30"/>
        </w:rPr>
      </w:pPr>
      <w:bookmarkStart w:id="0" w:name="_Hlk9728631"/>
      <w:r w:rsidRPr="007F1536">
        <w:rPr>
          <w:rFonts w:ascii="&amp;quot" w:hAnsi="&amp;quot" w:hint="eastAsia"/>
          <w:color w:val="3E3E3E"/>
          <w:sz w:val="32"/>
          <w:szCs w:val="30"/>
        </w:rPr>
        <w:t>密苏里科学技术大学</w:t>
      </w:r>
      <w:bookmarkEnd w:id="0"/>
    </w:p>
    <w:p w14:paraId="4072C624" w14:textId="3B553E3B" w:rsidR="00F218E0" w:rsidRPr="007F1536" w:rsidRDefault="00F218E0" w:rsidP="007F1536">
      <w:pPr>
        <w:pStyle w:val="a5"/>
        <w:spacing w:line="360" w:lineRule="auto"/>
        <w:ind w:firstLineChars="200" w:firstLine="480"/>
        <w:rPr>
          <w:rFonts w:hint="eastAsia"/>
          <w:color w:val="3E3E3E"/>
        </w:rPr>
      </w:pPr>
      <w:r w:rsidRPr="007F1536">
        <w:rPr>
          <w:rFonts w:hint="eastAsia"/>
          <w:color w:val="3E3E3E"/>
        </w:rPr>
        <w:t>密苏里科学技术大学，成立于</w:t>
      </w:r>
      <w:r w:rsidRPr="007F1536">
        <w:rPr>
          <w:color w:val="3E3E3E"/>
        </w:rPr>
        <w:t>1870</w:t>
      </w:r>
      <w:r w:rsidRPr="007F1536">
        <w:rPr>
          <w:rFonts w:hint="eastAsia"/>
          <w:color w:val="3E3E3E"/>
        </w:rPr>
        <w:t>年，是西密西西比地区第一所技术类学校。密苏里科学技术大学成立初期名为密苏里矿业和冶金学院（</w:t>
      </w:r>
      <w:r w:rsidRPr="007F1536">
        <w:rPr>
          <w:color w:val="3E3E3E"/>
        </w:rPr>
        <w:t>Missouri School of Mines andMetallurgy</w:t>
      </w:r>
      <w:r w:rsidRPr="007F1536">
        <w:rPr>
          <w:rFonts w:hint="eastAsia"/>
          <w:color w:val="3E3E3E"/>
        </w:rPr>
        <w:t>）主要致力于采矿和冶金方面的研究。然而，发展到</w:t>
      </w:r>
      <w:r w:rsidRPr="007F1536">
        <w:rPr>
          <w:color w:val="3E3E3E"/>
        </w:rPr>
        <w:t>20</w:t>
      </w:r>
      <w:r w:rsidRPr="007F1536">
        <w:rPr>
          <w:rFonts w:hint="eastAsia"/>
          <w:color w:val="3E3E3E"/>
        </w:rPr>
        <w:t>世纪</w:t>
      </w:r>
      <w:r w:rsidRPr="007F1536">
        <w:rPr>
          <w:color w:val="3E3E3E"/>
        </w:rPr>
        <w:t>20</w:t>
      </w:r>
      <w:r w:rsidRPr="007F1536">
        <w:rPr>
          <w:rFonts w:hint="eastAsia"/>
          <w:color w:val="3E3E3E"/>
        </w:rPr>
        <w:t>年代，密苏里科学技术大学已经发展成为集土木、电子、机械、化工等等多学科于一体的综合性大学。其能源、土木、材料等学科处于全美前列，采矿工程学科排名全美第二，办学历史悠久，科研实力雄厚。</w:t>
      </w:r>
    </w:p>
    <w:p w14:paraId="03FEE6CF" w14:textId="77777777" w:rsid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color w:val="3E3E3E"/>
        </w:rPr>
      </w:pPr>
      <w:r w:rsidRPr="007F1536">
        <w:rPr>
          <w:rFonts w:hint="eastAsia"/>
          <w:color w:val="3E3E3E"/>
        </w:rPr>
        <w:t>项目性质：“</w:t>
      </w:r>
      <w:r w:rsidRPr="007F1536">
        <w:rPr>
          <w:color w:val="3E3E3E"/>
        </w:rPr>
        <w:t>3+2”</w:t>
      </w:r>
      <w:r w:rsidRPr="007F1536">
        <w:rPr>
          <w:rFonts w:hint="eastAsia"/>
          <w:color w:val="3E3E3E"/>
        </w:rPr>
        <w:t>联合培养</w:t>
      </w:r>
    </w:p>
    <w:p w14:paraId="348139DE" w14:textId="64E94746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bookmarkStart w:id="1" w:name="_GoBack"/>
      <w:bookmarkEnd w:id="1"/>
      <w:r w:rsidRPr="007F1536">
        <w:rPr>
          <w:rFonts w:hint="eastAsia"/>
          <w:color w:val="3E3E3E"/>
        </w:rPr>
        <w:t>项目时间：</w:t>
      </w:r>
      <w:r w:rsidRPr="007F1536">
        <w:rPr>
          <w:color w:val="3E3E3E"/>
        </w:rPr>
        <w:t>2-3</w:t>
      </w:r>
      <w:r w:rsidRPr="007F1536">
        <w:rPr>
          <w:rFonts w:hint="eastAsia"/>
          <w:color w:val="3E3E3E"/>
        </w:rPr>
        <w:t>年</w:t>
      </w:r>
    </w:p>
    <w:p w14:paraId="5C95B7FD" w14:textId="77777777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color w:val="3E3E3E"/>
        </w:rPr>
        <w:t>1.</w:t>
      </w:r>
      <w:r w:rsidRPr="007F1536">
        <w:rPr>
          <w:rFonts w:hint="eastAsia"/>
          <w:color w:val="3E3E3E"/>
        </w:rPr>
        <w:t>本科在读三年级、四年级学生</w:t>
      </w:r>
    </w:p>
    <w:p w14:paraId="76C0438B" w14:textId="77777777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color w:val="3E3E3E"/>
        </w:rPr>
        <w:t>2.</w:t>
      </w:r>
      <w:r w:rsidRPr="007F1536">
        <w:rPr>
          <w:rFonts w:hint="eastAsia"/>
          <w:color w:val="3E3E3E"/>
        </w:rPr>
        <w:t>学习成绩平均分</w:t>
      </w:r>
      <w:r w:rsidRPr="007F1536">
        <w:rPr>
          <w:color w:val="3E3E3E"/>
        </w:rPr>
        <w:t>&gt;=70</w:t>
      </w:r>
      <w:r w:rsidRPr="007F1536">
        <w:rPr>
          <w:rFonts w:hint="eastAsia"/>
          <w:color w:val="3E3E3E"/>
        </w:rPr>
        <w:t>分（百分制），</w:t>
      </w:r>
      <w:r w:rsidRPr="007F1536">
        <w:rPr>
          <w:color w:val="3E3E3E"/>
        </w:rPr>
        <w:t>60</w:t>
      </w:r>
      <w:r w:rsidRPr="007F1536">
        <w:rPr>
          <w:rFonts w:hint="eastAsia"/>
          <w:color w:val="3E3E3E"/>
        </w:rPr>
        <w:t>分以下课程需重修</w:t>
      </w:r>
    </w:p>
    <w:p w14:paraId="48EC1525" w14:textId="77777777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color w:val="3E3E3E"/>
        </w:rPr>
        <w:t>3.</w:t>
      </w:r>
      <w:r w:rsidRPr="007F1536">
        <w:rPr>
          <w:rFonts w:hint="eastAsia"/>
          <w:color w:val="3E3E3E"/>
        </w:rPr>
        <w:t>英语水平：</w:t>
      </w:r>
      <w:r w:rsidRPr="007F1536">
        <w:rPr>
          <w:color w:val="3E3E3E"/>
        </w:rPr>
        <w:t>IBT TOEFL&gt;=79</w:t>
      </w:r>
      <w:r w:rsidRPr="007F1536">
        <w:rPr>
          <w:rFonts w:hint="eastAsia"/>
          <w:color w:val="3E3E3E"/>
        </w:rPr>
        <w:t>或</w:t>
      </w:r>
      <w:r w:rsidRPr="007F1536">
        <w:rPr>
          <w:color w:val="3E3E3E"/>
        </w:rPr>
        <w:t>IELTS&gt;=6.0</w:t>
      </w:r>
    </w:p>
    <w:p w14:paraId="23F40AC7" w14:textId="77777777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color w:val="3E3E3E"/>
        </w:rPr>
        <w:t>4.GRE</w:t>
      </w:r>
      <w:r w:rsidRPr="007F1536">
        <w:rPr>
          <w:rFonts w:hint="eastAsia"/>
          <w:color w:val="3E3E3E"/>
        </w:rPr>
        <w:t>成绩：</w:t>
      </w:r>
      <w:r w:rsidRPr="007F1536">
        <w:rPr>
          <w:color w:val="3E3E3E"/>
        </w:rPr>
        <w:t>GRE</w:t>
      </w:r>
      <w:r w:rsidRPr="007F1536">
        <w:rPr>
          <w:rFonts w:hint="eastAsia"/>
          <w:color w:val="3E3E3E"/>
        </w:rPr>
        <w:t>成绩不作为此项目本科阶段的录取条件，但部分专业要求</w:t>
      </w:r>
      <w:r w:rsidRPr="007F1536">
        <w:rPr>
          <w:color w:val="3E3E3E"/>
        </w:rPr>
        <w:t>GRE</w:t>
      </w:r>
      <w:r w:rsidRPr="007F1536">
        <w:rPr>
          <w:rFonts w:hint="eastAsia"/>
          <w:color w:val="3E3E3E"/>
        </w:rPr>
        <w:t>成绩作为硕士阶段的录取条件之一</w:t>
      </w:r>
    </w:p>
    <w:p w14:paraId="644E4211" w14:textId="77777777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color w:val="3E3E3E"/>
        </w:rPr>
        <w:t>5.</w:t>
      </w:r>
      <w:r w:rsidRPr="007F1536">
        <w:rPr>
          <w:rFonts w:hint="eastAsia"/>
          <w:color w:val="3E3E3E"/>
        </w:rPr>
        <w:t>参考链接：</w:t>
      </w:r>
    </w:p>
    <w:p w14:paraId="294974D9" w14:textId="77777777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color w:val="3E3E3E"/>
        </w:rPr>
        <w:t>http://futurestudents.mst.edu/admissions/transfer/</w:t>
      </w:r>
      <w:r w:rsidRPr="007F1536">
        <w:rPr>
          <w:rFonts w:hint="eastAsia"/>
          <w:color w:val="3E3E3E"/>
        </w:rPr>
        <w:t>开始选拔时间：学生大三学年第一学期提交申请材料</w:t>
      </w:r>
    </w:p>
    <w:p w14:paraId="0214672D" w14:textId="77777777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rFonts w:hint="eastAsia"/>
          <w:color w:val="3E3E3E"/>
        </w:rPr>
        <w:t>负责老师：校方代表：</w:t>
      </w:r>
      <w:r w:rsidRPr="007F1536">
        <w:rPr>
          <w:color w:val="3E3E3E"/>
        </w:rPr>
        <w:t xml:space="preserve">JulieMyer </w:t>
      </w:r>
      <w:r w:rsidRPr="007F1536">
        <w:rPr>
          <w:rFonts w:hint="eastAsia"/>
          <w:color w:val="3E3E3E"/>
        </w:rPr>
        <w:t>邮箱：</w:t>
      </w:r>
      <w:r w:rsidRPr="007F1536">
        <w:rPr>
          <w:color w:val="3E3E3E"/>
        </w:rPr>
        <w:t>myerj@mst.edu</w:t>
      </w:r>
    </w:p>
    <w:p w14:paraId="63C6E19E" w14:textId="77777777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rFonts w:hint="eastAsia"/>
          <w:color w:val="3E3E3E"/>
        </w:rPr>
        <w:t>学院负责老师：李峰弼</w:t>
      </w:r>
      <w:r w:rsidRPr="007F1536">
        <w:rPr>
          <w:color w:val="3E3E3E"/>
        </w:rPr>
        <w:t xml:space="preserve"> 0532-86983293</w:t>
      </w:r>
    </w:p>
    <w:p w14:paraId="5FCA540C" w14:textId="77777777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rFonts w:hint="eastAsia"/>
          <w:color w:val="3E3E3E"/>
        </w:rPr>
        <w:t>交流学校网址：</w:t>
      </w:r>
      <w:r w:rsidRPr="007F1536">
        <w:rPr>
          <w:color w:val="3E3E3E"/>
        </w:rPr>
        <w:t>http://www.mst.edu/</w:t>
      </w:r>
    </w:p>
    <w:p w14:paraId="4339793F" w14:textId="77777777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rFonts w:hint="eastAsia"/>
          <w:color w:val="3E3E3E"/>
        </w:rPr>
        <w:t>项目备注：</w:t>
      </w:r>
    </w:p>
    <w:p w14:paraId="7007458B" w14:textId="7222FC64" w:rsidR="00F218E0" w:rsidRPr="007F1536" w:rsidRDefault="00F218E0" w:rsidP="007F1536">
      <w:pPr>
        <w:pStyle w:val="a5"/>
        <w:spacing w:line="360" w:lineRule="auto"/>
        <w:ind w:firstLineChars="200" w:firstLine="480"/>
        <w:textAlignment w:val="baseline"/>
        <w:rPr>
          <w:rFonts w:hint="eastAsia"/>
          <w:color w:val="3E3E3E"/>
        </w:rPr>
      </w:pPr>
      <w:r w:rsidRPr="007F1536">
        <w:rPr>
          <w:color w:val="3E3E3E"/>
        </w:rPr>
        <w:lastRenderedPageBreak/>
        <w:t>1</w:t>
      </w:r>
      <w:r w:rsidRPr="007F1536">
        <w:rPr>
          <w:rFonts w:hint="eastAsia"/>
          <w:color w:val="3E3E3E"/>
        </w:rPr>
        <w:t>、大四去密苏里科技大学完成</w:t>
      </w:r>
      <w:r w:rsidRPr="007F1536">
        <w:rPr>
          <w:color w:val="3E3E3E"/>
        </w:rPr>
        <w:t>1</w:t>
      </w:r>
      <w:r w:rsidRPr="007F1536">
        <w:rPr>
          <w:rFonts w:hint="eastAsia"/>
          <w:color w:val="3E3E3E"/>
        </w:rPr>
        <w:t>年本科学习，获我校学士学位；再进行一年研究生课程学习获得密苏里科技大学硕士学位。</w:t>
      </w:r>
    </w:p>
    <w:p w14:paraId="1F6A7BEA" w14:textId="6203E8FE" w:rsidR="001F2248" w:rsidRPr="007F1536" w:rsidRDefault="00F218E0" w:rsidP="007F1536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F1536">
        <w:rPr>
          <w:rFonts w:ascii="宋体" w:eastAsia="宋体" w:hAnsi="宋体"/>
          <w:color w:val="3E3E3E"/>
          <w:kern w:val="0"/>
          <w:sz w:val="24"/>
          <w:szCs w:val="24"/>
        </w:rPr>
        <w:t>2</w:t>
      </w:r>
      <w:r w:rsidRPr="007F1536">
        <w:rPr>
          <w:rFonts w:ascii="宋体" w:eastAsia="宋体" w:hAnsi="宋体" w:hint="eastAsia"/>
          <w:color w:val="3E3E3E"/>
          <w:kern w:val="0"/>
          <w:sz w:val="24"/>
          <w:szCs w:val="24"/>
        </w:rPr>
        <w:t>、行政管理专业学生建议不申请，申请学生赴美后可选择</w:t>
      </w:r>
      <w:r w:rsidRPr="007F1536">
        <w:rPr>
          <w:rFonts w:ascii="宋体" w:eastAsia="宋体" w:hAnsi="宋体"/>
          <w:color w:val="3E3E3E"/>
          <w:kern w:val="0"/>
          <w:sz w:val="24"/>
          <w:szCs w:val="24"/>
        </w:rPr>
        <w:t xml:space="preserve">Businessand Management Systems </w:t>
      </w:r>
      <w:r w:rsidRPr="007F1536">
        <w:rPr>
          <w:rFonts w:ascii="宋体" w:eastAsia="宋体" w:hAnsi="宋体" w:hint="eastAsia"/>
          <w:color w:val="3E3E3E"/>
          <w:kern w:val="0"/>
          <w:sz w:val="24"/>
          <w:szCs w:val="24"/>
        </w:rPr>
        <w:t>与</w:t>
      </w:r>
      <w:r w:rsidRPr="007F1536">
        <w:rPr>
          <w:rFonts w:ascii="宋体" w:eastAsia="宋体" w:hAnsi="宋体"/>
          <w:color w:val="3E3E3E"/>
          <w:kern w:val="0"/>
          <w:sz w:val="24"/>
          <w:szCs w:val="24"/>
        </w:rPr>
        <w:t xml:space="preserve"> Information Science and Technology</w:t>
      </w:r>
      <w:r w:rsidRPr="007F1536">
        <w:rPr>
          <w:rFonts w:ascii="宋体" w:eastAsia="宋体" w:hAnsi="宋体" w:hint="eastAsia"/>
          <w:color w:val="3E3E3E"/>
          <w:kern w:val="0"/>
          <w:sz w:val="24"/>
          <w:szCs w:val="24"/>
        </w:rPr>
        <w:t>专业学习。</w:t>
      </w:r>
    </w:p>
    <w:sectPr w:rsidR="001F2248" w:rsidRPr="007F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43A68" w14:textId="77777777" w:rsidR="00007C8D" w:rsidRDefault="00007C8D" w:rsidP="00F218E0">
      <w:r>
        <w:separator/>
      </w:r>
    </w:p>
  </w:endnote>
  <w:endnote w:type="continuationSeparator" w:id="0">
    <w:p w14:paraId="4163E2E1" w14:textId="77777777" w:rsidR="00007C8D" w:rsidRDefault="00007C8D" w:rsidP="00F2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583BA" w14:textId="77777777" w:rsidR="00007C8D" w:rsidRDefault="00007C8D" w:rsidP="00F218E0">
      <w:r>
        <w:separator/>
      </w:r>
    </w:p>
  </w:footnote>
  <w:footnote w:type="continuationSeparator" w:id="0">
    <w:p w14:paraId="2BA8531A" w14:textId="77777777" w:rsidR="00007C8D" w:rsidRDefault="00007C8D" w:rsidP="00F21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48"/>
    <w:rsid w:val="00007C8D"/>
    <w:rsid w:val="001F2248"/>
    <w:rsid w:val="00767DE4"/>
    <w:rsid w:val="007F1536"/>
    <w:rsid w:val="00F2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E5015"/>
  <w15:chartTrackingRefBased/>
  <w15:docId w15:val="{E098B8CB-35DE-4ED8-B368-DD8980D4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E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8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8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8E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1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大傻 汪</dc:creator>
  <cp:keywords/>
  <dc:description/>
  <cp:lastModifiedBy>lenovo</cp:lastModifiedBy>
  <cp:revision>4</cp:revision>
  <dcterms:created xsi:type="dcterms:W3CDTF">2019-05-25T18:02:00Z</dcterms:created>
  <dcterms:modified xsi:type="dcterms:W3CDTF">2019-09-04T10:21:00Z</dcterms:modified>
</cp:coreProperties>
</file>