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lef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ascii="Arial" w:hAnsi="Arial" w:eastAsia="宋体" w:cs="Arial"/>
          <w:b/>
          <w:bCs/>
          <w:color w:val="000000"/>
          <w:kern w:val="0"/>
          <w:sz w:val="30"/>
          <w:szCs w:val="30"/>
        </w:rPr>
        <w:t> 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华文中宋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经济管理学院外语考试奖励申请表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888"/>
        <w:gridCol w:w="715"/>
        <w:gridCol w:w="1649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2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2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67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8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参加考试信息</w:t>
            </w:r>
          </w:p>
        </w:tc>
        <w:tc>
          <w:tcPr>
            <w:tcW w:w="18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考试名称</w:t>
            </w:r>
          </w:p>
        </w:tc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2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获得成绩时间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2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9000" w:type="dxa"/>
            <w:gridSpan w:val="5"/>
          </w:tcPr>
          <w:p>
            <w:pPr>
              <w:pStyle w:val="2"/>
              <w:ind w:left="99" w:leftChars="47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简述参加该语言考试用途及是否有出国交流或攻读学位打算</w:t>
            </w:r>
          </w:p>
        </w:tc>
      </w:tr>
    </w:tbl>
    <w:p/>
    <w:sectPr>
      <w:pgSz w:w="11164" w:h="15485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xYmY2MjFkNDZjNjlkZGZiNjA1ODJlMjQzNTViMDIifQ=="/>
  </w:docVars>
  <w:rsids>
    <w:rsidRoot w:val="00B03754"/>
    <w:rsid w:val="0019771B"/>
    <w:rsid w:val="00B03754"/>
    <w:rsid w:val="00C567CA"/>
    <w:rsid w:val="00F45B2E"/>
    <w:rsid w:val="5FD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17</Words>
  <Characters>102</Characters>
  <Lines>1</Lines>
  <Paragraphs>1</Paragraphs>
  <TotalTime>5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2015-12-21T02:49:00Z</dcterms:created>
  <dc:creator>经管学院</dc:creator>
  <cp:lastModifiedBy>lenovo</cp:lastModifiedBy>
  <dcterms:modified xsi:type="dcterms:W3CDTF">2023-06-07T02:26:06Z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D60F947FF4994969857EFC81B25E2C38_12</vt:lpwstr>
  </property>
</Properties>
</file>